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bookmarkStart w:id="0" w:name="_GoBack"/>
      <w:bookmarkEnd w:id="0"/>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A70630">
        <w:rPr>
          <w:sz w:val="22"/>
          <w:szCs w:val="22"/>
        </w:rPr>
        <w:t>___________</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08"/>
      <w:bookmarkEnd w:id="1"/>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A70630">
        <w:rPr>
          <w:rFonts w:ascii="Times New Roman" w:hAnsi="Times New Roman" w:cs="Times New Roman"/>
        </w:rPr>
        <w:t>холодную</w:t>
      </w:r>
      <w:r w:rsidR="003F1C67" w:rsidRPr="00A5697C">
        <w:rPr>
          <w:rFonts w:ascii="Times New Roman" w:hAnsi="Times New Roman" w:cs="Times New Roman"/>
        </w:rPr>
        <w:t xml:space="preserve">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сформирован в Приложении № </w:t>
      </w:r>
      <w:r w:rsidRPr="00A5697C">
        <w:rPr>
          <w:rFonts w:ascii="Times New Roman" w:hAnsi="Times New Roman" w:cs="Times New Roman"/>
        </w:rPr>
        <w:t xml:space="preserve">2 к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End w:id="2"/>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w:t>
      </w:r>
      <w:r w:rsidRPr="00A5697C">
        <w:rPr>
          <w:rFonts w:ascii="Times New Roman" w:hAnsi="Times New Roman" w:cs="Times New Roman"/>
        </w:rPr>
        <w:lastRenderedPageBreak/>
        <w:t>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3" w:name="Par1128"/>
      <w:bookmarkEnd w:id="3"/>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4" w:name="Par1134"/>
      <w:bookmarkEnd w:id="4"/>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порядке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00FA5664" w:rsidRPr="00A5697C">
        <w:rPr>
          <w:rFonts w:ascii="Times New Roman" w:hAnsi="Times New Roman" w:cs="Times New Roman"/>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 xml:space="preserve">уведомляет абонента не менее чем за 5 (пять) рабочих дней до проведения </w:t>
      </w:r>
      <w:r w:rsidRPr="00A5697C">
        <w:rPr>
          <w:rFonts w:ascii="Times New Roman" w:hAnsi="Times New Roman" w:cs="Times New Roman"/>
        </w:rPr>
        <w:lastRenderedPageBreak/>
        <w:t>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4.2.10.*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 xml:space="preserve">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w:t>
      </w:r>
      <w:r w:rsidRPr="00A5697C">
        <w:rPr>
          <w:rFonts w:ascii="Times New Roman" w:hAnsi="Times New Roman" w:cs="Times New Roman"/>
        </w:rPr>
        <w:lastRenderedPageBreak/>
        <w:t>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lastRenderedPageBreak/>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соответствии  с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lastRenderedPageBreak/>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субабонентами.</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lastRenderedPageBreak/>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lastRenderedPageBreak/>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lastRenderedPageBreak/>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недостижения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00C9007E" w:rsidRPr="00A5697C">
        <w:rPr>
          <w:rFonts w:ascii="Times New Roman" w:hAnsi="Times New Roman" w:cs="Times New Roman"/>
        </w:rPr>
        <w:t xml:space="preserve">в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w:t>
      </w:r>
      <w:r w:rsidR="0096363F" w:rsidRPr="00A5697C">
        <w:rPr>
          <w:sz w:val="22"/>
          <w:szCs w:val="22"/>
        </w:rPr>
        <w:lastRenderedPageBreak/>
        <w:t>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70630" w:rsidRDefault="0091481B" w:rsidP="00A5697C">
      <w:pPr>
        <w:pStyle w:val="1130373e324b39"/>
        <w:contextualSpacing/>
        <w:jc w:val="center"/>
        <w:rPr>
          <w:sz w:val="22"/>
          <w:szCs w:val="22"/>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1</w:t>
      </w:r>
      <w:r w:rsidR="00440965" w:rsidRPr="00A5697C">
        <w:rPr>
          <w:rFonts w:eastAsiaTheme="minorHAnsi"/>
          <w:kern w:val="0"/>
          <w:sz w:val="22"/>
          <w:szCs w:val="22"/>
          <w:lang w:eastAsia="en-US" w:bidi="ar-SA"/>
        </w:rPr>
        <w:t>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lastRenderedPageBreak/>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7A4EC5"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7A4EC5">
        <w:rPr>
          <w:sz w:val="22"/>
          <w:szCs w:val="22"/>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lastRenderedPageBreak/>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2D1967" w:rsidP="00A5697C">
            <w:pPr>
              <w:autoSpaceDE w:val="0"/>
              <w:autoSpaceDN w:val="0"/>
              <w:adjustRightInd w:val="0"/>
              <w:spacing w:after="0"/>
              <w:rPr>
                <w:rFonts w:ascii="Times New Roman" w:eastAsia="Times New Roman" w:hAnsi="Times New Roman" w:cs="Times New Roman"/>
                <w:sz w:val="20"/>
                <w:szCs w:val="20"/>
                <w:lang w:eastAsia="ru-RU"/>
              </w:rPr>
            </w:pPr>
            <w:hyperlink r:id="rId18" w:history="1">
              <w:r w:rsidR="00A70630">
                <w:rPr>
                  <w:rStyle w:val="af2"/>
                  <w:rFonts w:ascii="Times New Roman" w:eastAsia="Times New Roman" w:hAnsi="Times New Roman" w:cs="Times New Roman"/>
                  <w:sz w:val="20"/>
                  <w:szCs w:val="20"/>
                  <w:lang w:eastAsia="ru-RU"/>
                </w:rPr>
                <w:t>ent_secr@ene</w:t>
              </w:r>
              <w:r w:rsidR="00A70630">
                <w:rPr>
                  <w:rStyle w:val="af2"/>
                  <w:rFonts w:ascii="Times New Roman" w:eastAsia="Times New Roman" w:hAnsi="Times New Roman" w:cs="Times New Roman"/>
                  <w:sz w:val="20"/>
                  <w:szCs w:val="20"/>
                  <w:lang w:val="en-US" w:eastAsia="ru-RU"/>
                </w:rPr>
                <w:t>rgone</w:t>
              </w:r>
              <w:r w:rsidR="00A70630">
                <w:rPr>
                  <w:rStyle w:val="af2"/>
                  <w:rFonts w:ascii="Times New Roman" w:eastAsia="Times New Roman" w:hAnsi="Times New Roman" w:cs="Times New Roman"/>
                  <w:sz w:val="20"/>
                  <w:szCs w:val="20"/>
                  <w:lang w:eastAsia="ru-RU"/>
                </w:rPr>
                <w:t>ft-</w:t>
              </w:r>
              <w:r w:rsidR="00A70630">
                <w:rPr>
                  <w:rStyle w:val="af2"/>
                  <w:rFonts w:ascii="Times New Roman" w:eastAsia="Times New Roman" w:hAnsi="Times New Roman" w:cs="Times New Roman"/>
                  <w:sz w:val="20"/>
                  <w:szCs w:val="20"/>
                  <w:lang w:val="en-US" w:eastAsia="ru-RU"/>
                </w:rPr>
                <w:t>t</w:t>
              </w:r>
              <w:r w:rsidR="00A70630">
                <w:rPr>
                  <w:rStyle w:val="af2"/>
                  <w:rFonts w:ascii="Times New Roman" w:eastAsia="Times New Roman" w:hAnsi="Times New Roman" w:cs="Times New Roman"/>
                  <w:sz w:val="20"/>
                  <w:szCs w:val="20"/>
                  <w:lang w:eastAsia="ru-RU"/>
                </w:rPr>
                <w:t>.ru</w:t>
              </w:r>
            </w:hyperlink>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9"/>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430F2C" id="Прямая соединительная линия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2D1967">
          <w:rPr>
            <w:rFonts w:ascii="Times New Roman" w:hAnsi="Times New Roman" w:cs="Times New Roman"/>
            <w:noProof/>
          </w:rPr>
          <w:t>1</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7A4EC5">
      <w:rPr>
        <w:rFonts w:ascii="Times New Roman" w:hAnsi="Times New Roman" w:cs="Times New Roman"/>
      </w:rPr>
      <w:t>1</w:t>
    </w:r>
    <w:r>
      <w:rPr>
        <w:rFonts w:ascii="Times New Roman" w:hAnsi="Times New Roman" w:cs="Times New Roman"/>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1967"/>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4EC5"/>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0630"/>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0649BAB-348C-4241-A3C1-F9AE49C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semiHidden/>
    <w:unhideWhenUsed/>
    <w:rsid w:val="00A70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hyperlink" Target="mailto:ent_secr@energoneft-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CB1C-C7E4-4C5C-BA8A-600D74C8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14201</Words>
  <Characters>80946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Бармусова Алёна Владимировна</cp:lastModifiedBy>
  <cp:revision>2</cp:revision>
  <cp:lastPrinted>2019-08-22T02:23:00Z</cp:lastPrinted>
  <dcterms:created xsi:type="dcterms:W3CDTF">2021-12-13T08:00:00Z</dcterms:created>
  <dcterms:modified xsi:type="dcterms:W3CDTF">2021-12-13T08:00:00Z</dcterms:modified>
</cp:coreProperties>
</file>